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EFB" w:rsidRPr="00615EFB" w:rsidRDefault="00615EFB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EFB" w:rsidRPr="00615EFB" w:rsidRDefault="00615EFB" w:rsidP="00615E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3F46" w:rsidRDefault="00D43F46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Информация </w:t>
      </w:r>
    </w:p>
    <w:p w:rsidR="00615EFB" w:rsidRPr="0023204E" w:rsidRDefault="00EB3123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 результатах</w:t>
      </w:r>
      <w:r w:rsidR="00D43F46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="0023204E"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внешней </w:t>
      </w:r>
      <w:r w:rsidR="00615EFB"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проверк</w:t>
      </w:r>
      <w:r w:rsidR="00D43F46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и</w:t>
      </w:r>
      <w:r w:rsidR="00615EFB" w:rsidRPr="0023204E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  <w:r w:rsidR="0023204E"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годовой бюджетной отчетности </w:t>
      </w:r>
    </w:p>
    <w:p w:rsidR="0023204E" w:rsidRDefault="0023204E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главного администратора средств бюджета </w:t>
      </w:r>
      <w:r w:rsidR="00212DD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Администрации </w:t>
      </w:r>
      <w:r w:rsidR="00C9240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П</w:t>
      </w:r>
      <w:r w:rsidR="0013684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шехского</w:t>
      </w:r>
      <w:r w:rsidR="00C9240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="00212DD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сельского поселения </w:t>
      </w:r>
      <w:r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Белореченск</w:t>
      </w:r>
      <w:r w:rsidR="00212DD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ого</w:t>
      </w:r>
      <w:r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муниципальн</w:t>
      </w:r>
      <w:r w:rsidR="00212DD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ого</w:t>
      </w:r>
      <w:r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район</w:t>
      </w:r>
      <w:r w:rsidR="00212DD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а</w:t>
      </w:r>
      <w:r w:rsidR="00E2392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Краснодарского края</w:t>
      </w:r>
    </w:p>
    <w:p w:rsidR="005E4889" w:rsidRDefault="005E4889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392B" w:rsidRDefault="00E2392B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392B" w:rsidRPr="0023204E" w:rsidRDefault="00E2392B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4889" w:rsidRPr="00733F0D" w:rsidRDefault="00D43F46" w:rsidP="005E488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</w:t>
      </w:r>
      <w:r w:rsidR="005E4889" w:rsidRPr="00733F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5E4889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Проверка </w:t>
      </w:r>
      <w:r w:rsidR="00371559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проведена</w:t>
      </w:r>
      <w:r w:rsidR="005E4889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Контрольно-счетной палатой муниципального образования Белореченский</w:t>
      </w:r>
      <w:r w:rsidR="00371559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муниципальный </w:t>
      </w:r>
      <w:r w:rsidR="005E4889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="00371559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</w:t>
      </w:r>
      <w:r w:rsidR="005E4889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</w:t>
      </w:r>
      <w:r w:rsidR="00EA406C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>п.1.</w:t>
      </w:r>
      <w:r w:rsidR="004D0C83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A406C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раздела 1 Плана работы КСП </w:t>
      </w:r>
      <w:r w:rsidR="00B65451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Белореченский муниципальный </w:t>
      </w:r>
      <w:r w:rsidR="00EA406C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="00B65451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1559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 </w:t>
      </w:r>
      <w:r w:rsidR="00EA406C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</w:t>
      </w:r>
      <w:r w:rsidR="00B65451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A406C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утвержденного </w:t>
      </w:r>
      <w:r w:rsidR="00B65451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приказом</w:t>
      </w:r>
      <w:r w:rsidR="00EA406C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председателя КСП </w:t>
      </w:r>
      <w:r w:rsidR="00B65451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Белореченский муниципальный рай</w:t>
      </w:r>
      <w:r w:rsidR="00EA406C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 </w:t>
      </w:r>
      <w:r w:rsidR="00371559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 </w:t>
      </w:r>
      <w:r w:rsidR="00EA406C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</w:t>
      </w:r>
      <w:r w:rsidR="00B65451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A406C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8534A3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A406C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534A3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>9-од</w:t>
      </w:r>
      <w:r w:rsidR="00EA406C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765950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основании</w:t>
      </w:r>
      <w:r w:rsidR="00EA406C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распоряжени</w:t>
      </w:r>
      <w:r w:rsidR="008534A3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EA406C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председателя КСП </w:t>
      </w:r>
      <w:r w:rsidR="008534A3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Белореченский муниципальный район </w:t>
      </w:r>
      <w:r w:rsidR="00371559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 </w:t>
      </w:r>
      <w:r w:rsidR="008534A3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330CD8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="008534A3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330CD8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8534A3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.2025 г. № </w:t>
      </w:r>
      <w:r w:rsidR="0013684A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>80</w:t>
      </w:r>
      <w:r w:rsidR="008534A3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D21384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EA406C" w:rsidRPr="00733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403A5" w:rsidRPr="008F0BA5" w:rsidRDefault="00F30732" w:rsidP="00F3073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8F0BA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Проведенная внешняя проверка годовой бюджетной отчетности дает основания полагать, что отчетность </w:t>
      </w:r>
      <w:r w:rsidR="0027666A" w:rsidRPr="008F0BA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Администрации</w:t>
      </w:r>
      <w:r w:rsidR="00C403A5" w:rsidRPr="008F0BA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достоверна</w:t>
      </w:r>
      <w:r w:rsidRPr="008F0BA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. </w:t>
      </w:r>
    </w:p>
    <w:p w:rsidR="00F30732" w:rsidRPr="008F0BA5" w:rsidRDefault="00F30732" w:rsidP="00F3073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8F0BA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:rsidR="00F30732" w:rsidRPr="008F0BA5" w:rsidRDefault="00F30732" w:rsidP="00F3073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8F0BA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Все обязательные реквизиты и показатели форм и таблиц отчетности заполнены</w:t>
      </w:r>
      <w:r w:rsidR="00A92BD6" w:rsidRPr="008F0BA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.</w:t>
      </w:r>
    </w:p>
    <w:p w:rsidR="0027666A" w:rsidRPr="008F0BA5" w:rsidRDefault="0027666A" w:rsidP="0027666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8F0BA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В отчетности соблюдены контрольные соотношения, установленные Инструкцией №191н и требованиями Министерства финансов Российской Федерации.</w:t>
      </w:r>
    </w:p>
    <w:p w:rsidR="008D1054" w:rsidRDefault="008D1054" w:rsidP="0027666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Вместе с тем, п</w:t>
      </w:r>
      <w:r w:rsidR="0027666A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роведенн</w:t>
      </w:r>
      <w:r w:rsidR="004A00BE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ой</w:t>
      </w:r>
      <w:r w:rsidR="0027666A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  <w:r w:rsidR="004A00BE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проверкой</w:t>
      </w:r>
      <w:r w:rsidR="0027666A" w:rsidRPr="009B649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установлено</w:t>
      </w:r>
      <w:r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:</w:t>
      </w:r>
    </w:p>
    <w:p w:rsidR="0027666A" w:rsidRPr="008D1054" w:rsidRDefault="008D1054" w:rsidP="00EC3677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1054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В</w:t>
      </w:r>
      <w:r w:rsidR="0027666A" w:rsidRPr="008D1054">
        <w:rPr>
          <w:rFonts w:ascii="Times New Roman" w:eastAsia="SimSun" w:hAnsi="Times New Roman" w:cs="Times New Roman"/>
          <w:b/>
          <w:sz w:val="26"/>
          <w:szCs w:val="26"/>
          <w:shd w:val="clear" w:color="auto" w:fill="FFFFFF"/>
          <w:lang w:eastAsia="ru-RU"/>
        </w:rPr>
        <w:t xml:space="preserve"> </w:t>
      </w:r>
      <w:r w:rsidR="0027666A" w:rsidRPr="008D1054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пояснительной записке </w:t>
      </w:r>
      <w:r w:rsidRPr="008D1054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Администрации (форма 0503160) </w:t>
      </w:r>
      <w:r w:rsidR="0027666A" w:rsidRPr="008D1054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(таблица №3)</w:t>
      </w:r>
      <w:r w:rsidR="0027666A" w:rsidRPr="008D1054">
        <w:rPr>
          <w:rFonts w:ascii="Times New Roman" w:hAnsi="Times New Roman" w:cs="Times New Roman"/>
          <w:sz w:val="26"/>
          <w:szCs w:val="26"/>
        </w:rPr>
        <w:t xml:space="preserve"> </w:t>
      </w:r>
      <w:r w:rsidR="0027666A" w:rsidRPr="008D1054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не отражены </w:t>
      </w:r>
      <w:r w:rsidR="0027666A" w:rsidRPr="008D1054">
        <w:rPr>
          <w:rFonts w:ascii="Times New Roman" w:hAnsi="Times New Roman" w:cs="Times New Roman"/>
          <w:sz w:val="26"/>
          <w:szCs w:val="26"/>
        </w:rPr>
        <w:t>сведения об исполнении текстовых статей закона (решения) о бюджете.</w:t>
      </w:r>
    </w:p>
    <w:p w:rsidR="00EC3677" w:rsidRDefault="00CD3B2D" w:rsidP="00C2547F">
      <w:pPr>
        <w:pStyle w:val="a9"/>
        <w:numPr>
          <w:ilvl w:val="0"/>
          <w:numId w:val="2"/>
        </w:numPr>
        <w:spacing w:after="0" w:line="240" w:lineRule="auto"/>
        <w:ind w:left="0" w:firstLine="633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8D1054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Администрацией Пшехского</w:t>
      </w:r>
      <w:r w:rsidR="008F0BA5" w:rsidRPr="008D1054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сельского поселения </w:t>
      </w:r>
      <w:r w:rsidR="00A210E4" w:rsidRPr="008D1054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нарушена ст. 34 БК - принцип эффективности использования бюджетных средств. </w:t>
      </w:r>
    </w:p>
    <w:p w:rsidR="003E3686" w:rsidRPr="00EC3677" w:rsidRDefault="00EC3677" w:rsidP="00EC3677">
      <w:pPr>
        <w:spacing w:after="0" w:line="240" w:lineRule="auto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        </w:t>
      </w:r>
      <w:r w:rsidRPr="00EC3677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2.1.</w:t>
      </w:r>
      <w:r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  <w:r w:rsidR="003E3686" w:rsidRPr="00EC3677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Б</w:t>
      </w:r>
      <w:r w:rsidR="008F0BA5" w:rsidRPr="00EC3677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юджетные средства, израсходованные на инженерно-геодезические изыскания для строительства объекта «Автомобильная дорога, от ул. Табачной до кладбища в ст. Пшехской Белореченского района Краснодарского края» в сумме 250 000,00 руб. не привели к результату – строительству автомобильной дороги, проект (отчет) списан.</w:t>
      </w:r>
      <w:r w:rsidR="003E3686" w:rsidRPr="00EC3677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</w:p>
    <w:p w:rsidR="00EC3677" w:rsidRDefault="00EC3677" w:rsidP="00EC3677">
      <w:pPr>
        <w:spacing w:after="0" w:line="240" w:lineRule="auto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        </w:t>
      </w:r>
      <w:r w:rsidRPr="00EC3677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2.2. </w:t>
      </w:r>
      <w:r w:rsidR="008D1054" w:rsidRPr="00EC3677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В связи с неисполнением Администрацией поселения (Должник) исполнительного документа в срок, установленный для добровольного исполнения исполнительного документа - исполнительного листа №ФС 046218339 от 06.06.2024 по делу №2а-3233/2023, вступившему в законную силу 11.01.2024, предмет исполнения: Обязать Администрацию Пшехского сельского поселения организовать на Региональном портале государственных и муниципальных услуг предоставления в электронном виде муниципальных услуг: «Предоставление муниципального </w:t>
      </w:r>
      <w:r w:rsidR="008D1054" w:rsidRPr="00EC3677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lastRenderedPageBreak/>
        <w:t>имущества в аренду или безвозмездное пользование без проведения торгов»; «Уведомительная регистрация трудового договора с работодателем  - физическим лицом, не являющимся индивидуальным предпринимателем»; «Предоставление выписки из реестра муниципального имущества», Долж</w:t>
      </w:r>
      <w:r w:rsidR="00CD3B2D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н</w:t>
      </w:r>
      <w:r w:rsidR="008D1054" w:rsidRPr="00EC3677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ик привлечен к оплате и им оплачен исполнительский сбор в размере 50 000,00 руб. </w:t>
      </w:r>
    </w:p>
    <w:p w:rsidR="00337885" w:rsidRPr="00337885" w:rsidRDefault="00EC3677" w:rsidP="00337885">
      <w:pPr>
        <w:spacing w:after="0" w:line="240" w:lineRule="auto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      3.</w:t>
      </w:r>
      <w:r w:rsidRPr="00EC3677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       Администрацией   нарушены требования</w:t>
      </w:r>
      <w:r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, предусмотренные </w:t>
      </w:r>
      <w:r w:rsidRPr="00EC3677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ст. 34, ч.1 ст.95 Закона о контрактной системе в сфере закупок № 44-ФЗ: не внесены изменения существенных условий в договор энергоснабжения № 23040100371 от 09.01.2024 </w:t>
      </w:r>
      <w:r w:rsidR="00337885" w:rsidRPr="00EC3677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года</w:t>
      </w:r>
      <w:r w:rsidR="00337885" w:rsidRPr="00337885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337885" w:rsidRPr="00337885">
        <w:rPr>
          <w:rFonts w:ascii="Times New Roman" w:hAnsi="Times New Roman" w:cs="Times New Roman"/>
          <w:sz w:val="28"/>
          <w:szCs w:val="28"/>
        </w:rPr>
        <w:t xml:space="preserve"> заключенного с</w:t>
      </w:r>
      <w:r w:rsidR="00337885">
        <w:t xml:space="preserve"> </w:t>
      </w:r>
      <w:r w:rsidR="00337885" w:rsidRPr="0033788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ПАО «ТНС энерго Кубань»</w:t>
      </w:r>
      <w:r w:rsidR="0033788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на поставку электроэнергии,</w:t>
      </w:r>
      <w:r w:rsidR="00337885" w:rsidRPr="0033788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  <w:r w:rsidR="00337885" w:rsidRPr="00EC3677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в</w:t>
      </w:r>
      <w:r w:rsidRPr="00EC3677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части увеличения цены договора на сумму 18 479,16 руб.  </w:t>
      </w:r>
      <w:r w:rsidR="0033788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Ц</w:t>
      </w:r>
      <w:r w:rsidR="00337885" w:rsidRPr="0033788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ена </w:t>
      </w:r>
      <w:r w:rsidR="00C2547F" w:rsidRPr="0033788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договора определена</w:t>
      </w:r>
      <w:r w:rsidR="00337885" w:rsidRPr="0033788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в сумме 309</w:t>
      </w:r>
      <w:r w:rsidR="0033788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 </w:t>
      </w:r>
      <w:r w:rsidR="00337885" w:rsidRPr="0033788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978</w:t>
      </w:r>
      <w:r w:rsidR="0033788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,</w:t>
      </w:r>
      <w:r w:rsidR="00337885" w:rsidRPr="0033788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61руб. </w:t>
      </w:r>
    </w:p>
    <w:p w:rsidR="00EC3677" w:rsidRPr="00EC3677" w:rsidRDefault="00337885" w:rsidP="00337885">
      <w:pPr>
        <w:spacing w:after="0" w:line="240" w:lineRule="auto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33788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Согласно </w:t>
      </w:r>
      <w:r w:rsidR="00C2547F" w:rsidRPr="0033788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же актам приема-передачи электроэнергии,</w:t>
      </w:r>
      <w:r w:rsidRPr="0033788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за 2024 год, гарантирующий поставщик ПАО «ТНС энерго Кубань» поставил потребителю электроэнергию на общую сумму 328 457,77 руб. </w:t>
      </w:r>
    </w:p>
    <w:p w:rsidR="005473A2" w:rsidRPr="005473A2" w:rsidRDefault="00B82BA4" w:rsidP="005473A2">
      <w:pPr>
        <w:spacing w:after="0" w:line="240" w:lineRule="auto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    </w:t>
      </w:r>
      <w:r w:rsidR="005473A2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  </w:t>
      </w:r>
      <w:r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4.     </w:t>
      </w:r>
      <w:r w:rsidR="005473A2" w:rsidRPr="005473A2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При рассмотрении оснований для осуществления расходов, выявлены факты нарушения порядка применения бюджетной классификации </w:t>
      </w:r>
      <w:r w:rsidR="003008DD" w:rsidRPr="005473A2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расходов</w:t>
      </w:r>
      <w:r w:rsidR="003008DD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, утвержденной </w:t>
      </w:r>
      <w:r w:rsidR="003008DD" w:rsidRPr="003008DD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Приказ</w:t>
      </w:r>
      <w:r w:rsidR="003008DD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ом</w:t>
      </w:r>
      <w:r w:rsidR="003008DD" w:rsidRPr="003008DD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Минфина России от 24.05.2022</w:t>
      </w:r>
      <w:r w:rsidR="003008DD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г.</w:t>
      </w:r>
      <w:r w:rsidR="003008DD" w:rsidRPr="003008DD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  <w:r w:rsidR="003008DD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№</w:t>
      </w:r>
      <w:r w:rsidR="003008DD" w:rsidRPr="003008DD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82н </w:t>
      </w:r>
      <w:r w:rsidR="003008DD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«</w:t>
      </w:r>
      <w:r w:rsidR="003008DD" w:rsidRPr="003008DD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="003008DD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»</w:t>
      </w:r>
      <w:r w:rsidR="005473A2" w:rsidRPr="005473A2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на оплату расходов за уличное освещение и его техническое обслуживание в сумме 1 205 060,86 руб.</w:t>
      </w:r>
    </w:p>
    <w:p w:rsidR="005473A2" w:rsidRPr="005473A2" w:rsidRDefault="005473A2" w:rsidP="005473A2">
      <w:pPr>
        <w:spacing w:after="0" w:line="240" w:lineRule="auto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5473A2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 </w:t>
      </w:r>
      <w:r w:rsidR="003008DD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     </w:t>
      </w:r>
      <w:r w:rsidRPr="005473A2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Бюджетные ассигнования на оплату расходов  за уличное освещение и его техническое обслуживание предусмотрены   по подразделу бюджетной классификации 0503 «Благоустройство», целевой статье 7410010300 «Оплата за уличное освещение и его техническое обслуживание»,  коду вида расходов 240 "Иные закупки товаров, работ и услуг для обеспечения государственных (муниципальных) нужд" в сумме 1 373 100,00 руб. Оказанные услуги  оплачены  Администрацией с утвержденной  классификации расходов в сумме 1 205 060,86 руб. (форма 0503127).</w:t>
      </w:r>
    </w:p>
    <w:p w:rsidR="005473A2" w:rsidRPr="005473A2" w:rsidRDefault="005473A2" w:rsidP="005473A2">
      <w:pPr>
        <w:spacing w:after="0" w:line="240" w:lineRule="auto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5473A2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       Мероприятие по оплате уличного освещения и его технического обслуживания включено в перечень основных мероприятий муниципальной программы, утвержденной постановлением администрации Пшехского сельского поселения от 14.12.2023 г. №193 «Об утверждении муниципальной программы Пшехского сельского поселения Белореченского района «Благоустройство территории поселения». </w:t>
      </w:r>
    </w:p>
    <w:p w:rsidR="005473A2" w:rsidRPr="005473A2" w:rsidRDefault="005473A2" w:rsidP="005473A2">
      <w:pPr>
        <w:spacing w:after="0" w:line="240" w:lineRule="auto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5473A2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      </w:t>
      </w:r>
      <w:r w:rsidR="00F3421F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Пунктом </w:t>
      </w:r>
      <w:r w:rsidRPr="005473A2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1  решения Совета  Пшехского сельского поселения Белореченского района от 19.12.2017г. №142  «О внесении изменений в решение Совета Пшехского сельского поселения Белореченского района от 8 ноября 2013 года №336 «О создании муниципального дорожного фонда Пшехского сельского поселения Белореченского района и утверждении порядка формирования и использования бюджетных ассигнований муниципального дорожного фонда Пшехского сельского поселения Белореченского района», внесшим изменения в п.8 Порядка  определено, что средства муниципального дорожного фонда направляются на софинансирование:</w:t>
      </w:r>
    </w:p>
    <w:p w:rsidR="005473A2" w:rsidRPr="005473A2" w:rsidRDefault="005473A2" w:rsidP="005473A2">
      <w:pPr>
        <w:spacing w:after="0" w:line="240" w:lineRule="auto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5473A2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      капитального ремонта, ремонта, содержание автомобильных дорог общего пользования местного значения, включая инженерные изыскания, разработку проектной документации, проведение необходимых экспертиз, поддержание в чистоте и порядке линий электроосвещения (включая автономные системы </w:t>
      </w:r>
      <w:r w:rsidRPr="005473A2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lastRenderedPageBreak/>
        <w:t xml:space="preserve">освещения) дорог, мостов, путепроводов, тоннелей, транспортных развязок, паромных переправ и других сооружений; </w:t>
      </w:r>
    </w:p>
    <w:p w:rsidR="005473A2" w:rsidRPr="005473A2" w:rsidRDefault="005473A2" w:rsidP="005473A2">
      <w:pPr>
        <w:spacing w:after="0" w:line="240" w:lineRule="auto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5473A2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      обслуживания систем контроля и управления линиями электроосвещения; </w:t>
      </w:r>
    </w:p>
    <w:p w:rsidR="005473A2" w:rsidRPr="005473A2" w:rsidRDefault="005473A2" w:rsidP="005473A2">
      <w:pPr>
        <w:spacing w:after="0" w:line="240" w:lineRule="auto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5473A2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      замены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технического обслуживания трансформаторов, платы за расход электроэнергии на освещение, системы вентиляции, светофорные объекты, информационные щиты и указатели, метеостанции, видеосистемы, счетчики учета интенсивности движения и иные подобные объекты; проведение испытаний линий электроосвещения.</w:t>
      </w:r>
    </w:p>
    <w:p w:rsidR="008D1054" w:rsidRPr="00EC3677" w:rsidRDefault="005473A2" w:rsidP="005473A2">
      <w:pPr>
        <w:spacing w:after="0" w:line="240" w:lineRule="auto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5473A2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      Исходя из установленной ведомственной структуры расходов целевой статьи 7410010300 «Оплата за уличное освещение и его техническое обслуживание»,  коду вида расходов 240 "Иные закупки товаров, работ и услуг для обеспечения государственных (муниципальных) нужд" следует, что данные расходы в сумме </w:t>
      </w:r>
      <w:r w:rsidR="00871FE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        </w:t>
      </w:r>
      <w:r w:rsidRPr="005473A2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1 205 060,86  руб. произведены по целевому назначению, но </w:t>
      </w:r>
      <w:r w:rsidR="00871FE5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в последующем  </w:t>
      </w:r>
      <w:r w:rsidRPr="005473A2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должны быть отражены по соответствующему разделу, подразделу, в рамках которого  должно осуществляться отражение расходов на обеспечение дорожной деятельности в отношении автомобильных дорог общего пользования местного значения Пшехского сельского поселения - 0409 «Дорожное хозяйство (дорожные фонды)».</w:t>
      </w:r>
      <w:r w:rsidR="008D1054" w:rsidRPr="00EC3677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 </w:t>
      </w:r>
    </w:p>
    <w:p w:rsidR="00431AB2" w:rsidRPr="00733F0D" w:rsidRDefault="004A00BE" w:rsidP="00431AB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И</w:t>
      </w:r>
      <w:r w:rsidR="00A210E4" w:rsidRPr="00A210E4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нформация по результатам проведенной проверки Администрации будет представлена в Заключении на отчет об исполнении бюджета </w:t>
      </w:r>
      <w:r w:rsidR="00C0581C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Пшехского</w:t>
      </w:r>
      <w:r w:rsidR="00A210E4" w:rsidRPr="00A210E4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сельского поселения Белореченского муниципального района за 2024 год.</w:t>
      </w:r>
    </w:p>
    <w:p w:rsidR="00431AB2" w:rsidRPr="00733F0D" w:rsidRDefault="00431AB2" w:rsidP="00431AB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6"/>
          <w:szCs w:val="26"/>
          <w:lang w:eastAsia="ru-RU"/>
        </w:rPr>
      </w:pPr>
    </w:p>
    <w:p w:rsidR="00A92BD6" w:rsidRPr="00B54AC6" w:rsidRDefault="00A92BD6" w:rsidP="00B54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92BD6" w:rsidRPr="00B54AC6" w:rsidSect="00EB2C00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E92" w:rsidRDefault="00D61E92" w:rsidP="00EB2C00">
      <w:pPr>
        <w:spacing w:after="0" w:line="240" w:lineRule="auto"/>
      </w:pPr>
      <w:r>
        <w:separator/>
      </w:r>
    </w:p>
  </w:endnote>
  <w:endnote w:type="continuationSeparator" w:id="0">
    <w:p w:rsidR="00D61E92" w:rsidRDefault="00D61E92" w:rsidP="00EB2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6699396"/>
      <w:docPartObj>
        <w:docPartGallery w:val="Page Numbers (Bottom of Page)"/>
        <w:docPartUnique/>
      </w:docPartObj>
    </w:sdtPr>
    <w:sdtEndPr/>
    <w:sdtContent>
      <w:p w:rsidR="00466D94" w:rsidRDefault="00466D94">
        <w:pPr>
          <w:pStyle w:val="a5"/>
          <w:jc w:val="right"/>
        </w:pPr>
      </w:p>
      <w:p w:rsidR="00466D94" w:rsidRDefault="00466D9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123">
          <w:rPr>
            <w:noProof/>
          </w:rPr>
          <w:t>3</w:t>
        </w:r>
        <w:r>
          <w:fldChar w:fldCharType="end"/>
        </w:r>
      </w:p>
    </w:sdtContent>
  </w:sdt>
  <w:p w:rsidR="00466D94" w:rsidRDefault="00466D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E92" w:rsidRDefault="00D61E92" w:rsidP="00EB2C00">
      <w:pPr>
        <w:spacing w:after="0" w:line="240" w:lineRule="auto"/>
      </w:pPr>
      <w:r>
        <w:separator/>
      </w:r>
    </w:p>
  </w:footnote>
  <w:footnote w:type="continuationSeparator" w:id="0">
    <w:p w:rsidR="00D61E92" w:rsidRDefault="00D61E92" w:rsidP="00EB2C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3582A"/>
    <w:multiLevelType w:val="hybridMultilevel"/>
    <w:tmpl w:val="359CE9F6"/>
    <w:lvl w:ilvl="0" w:tplc="F9B8C904">
      <w:start w:val="1"/>
      <w:numFmt w:val="decimal"/>
      <w:lvlText w:val="%1."/>
      <w:lvlJc w:val="left"/>
      <w:pPr>
        <w:ind w:left="107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B70441F"/>
    <w:multiLevelType w:val="hybridMultilevel"/>
    <w:tmpl w:val="E8720E1E"/>
    <w:lvl w:ilvl="0" w:tplc="FE905FBC">
      <w:start w:val="5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EFD"/>
    <w:rsid w:val="00003E08"/>
    <w:rsid w:val="00004C13"/>
    <w:rsid w:val="000112C6"/>
    <w:rsid w:val="00021B1C"/>
    <w:rsid w:val="0002622D"/>
    <w:rsid w:val="000328F2"/>
    <w:rsid w:val="0004057C"/>
    <w:rsid w:val="00040B68"/>
    <w:rsid w:val="00041FC6"/>
    <w:rsid w:val="000460BD"/>
    <w:rsid w:val="00052C6C"/>
    <w:rsid w:val="0005388C"/>
    <w:rsid w:val="00054191"/>
    <w:rsid w:val="00057118"/>
    <w:rsid w:val="00062BB6"/>
    <w:rsid w:val="00065DB1"/>
    <w:rsid w:val="00070B9E"/>
    <w:rsid w:val="00072FEB"/>
    <w:rsid w:val="0007642A"/>
    <w:rsid w:val="00082251"/>
    <w:rsid w:val="000946C3"/>
    <w:rsid w:val="000A0B17"/>
    <w:rsid w:val="000C1743"/>
    <w:rsid w:val="000C3113"/>
    <w:rsid w:val="000C481A"/>
    <w:rsid w:val="000E09F3"/>
    <w:rsid w:val="000E6CB9"/>
    <w:rsid w:val="000E73A0"/>
    <w:rsid w:val="000F3060"/>
    <w:rsid w:val="000F4AA4"/>
    <w:rsid w:val="000F54F3"/>
    <w:rsid w:val="000F7623"/>
    <w:rsid w:val="000F7BBE"/>
    <w:rsid w:val="001041ED"/>
    <w:rsid w:val="001116E5"/>
    <w:rsid w:val="00121573"/>
    <w:rsid w:val="00121A12"/>
    <w:rsid w:val="001253ED"/>
    <w:rsid w:val="00134526"/>
    <w:rsid w:val="0013684A"/>
    <w:rsid w:val="00142527"/>
    <w:rsid w:val="00145A51"/>
    <w:rsid w:val="00146950"/>
    <w:rsid w:val="00154DAD"/>
    <w:rsid w:val="00161FF2"/>
    <w:rsid w:val="00166FFC"/>
    <w:rsid w:val="00171A3B"/>
    <w:rsid w:val="001737E8"/>
    <w:rsid w:val="00185773"/>
    <w:rsid w:val="001861BC"/>
    <w:rsid w:val="00191E0D"/>
    <w:rsid w:val="00194F76"/>
    <w:rsid w:val="00197BA0"/>
    <w:rsid w:val="001A0716"/>
    <w:rsid w:val="001A0907"/>
    <w:rsid w:val="001B5F52"/>
    <w:rsid w:val="001C01EA"/>
    <w:rsid w:val="001C412A"/>
    <w:rsid w:val="001C5279"/>
    <w:rsid w:val="001F205B"/>
    <w:rsid w:val="001F2A6F"/>
    <w:rsid w:val="001F5C44"/>
    <w:rsid w:val="00201B37"/>
    <w:rsid w:val="00204920"/>
    <w:rsid w:val="00204C62"/>
    <w:rsid w:val="002052C8"/>
    <w:rsid w:val="0021289D"/>
    <w:rsid w:val="00212DDE"/>
    <w:rsid w:val="0022577B"/>
    <w:rsid w:val="0022664F"/>
    <w:rsid w:val="00231D97"/>
    <w:rsid w:val="0023204E"/>
    <w:rsid w:val="00232AF4"/>
    <w:rsid w:val="00256B31"/>
    <w:rsid w:val="002719E9"/>
    <w:rsid w:val="002751C7"/>
    <w:rsid w:val="0027666A"/>
    <w:rsid w:val="002804AA"/>
    <w:rsid w:val="00281C4C"/>
    <w:rsid w:val="00284C32"/>
    <w:rsid w:val="00286B31"/>
    <w:rsid w:val="0028720C"/>
    <w:rsid w:val="002946F8"/>
    <w:rsid w:val="00294D59"/>
    <w:rsid w:val="002A0E50"/>
    <w:rsid w:val="002A4FE3"/>
    <w:rsid w:val="002A5A42"/>
    <w:rsid w:val="002A6CC4"/>
    <w:rsid w:val="002B34B5"/>
    <w:rsid w:val="002C3D24"/>
    <w:rsid w:val="002C4F5F"/>
    <w:rsid w:val="002C62E1"/>
    <w:rsid w:val="002C67B5"/>
    <w:rsid w:val="002D0D4C"/>
    <w:rsid w:val="002D2638"/>
    <w:rsid w:val="002D3C27"/>
    <w:rsid w:val="002D45D7"/>
    <w:rsid w:val="002E01A4"/>
    <w:rsid w:val="002E2226"/>
    <w:rsid w:val="002E5D7F"/>
    <w:rsid w:val="002E7280"/>
    <w:rsid w:val="002F49F0"/>
    <w:rsid w:val="003008DD"/>
    <w:rsid w:val="00306DD9"/>
    <w:rsid w:val="00307738"/>
    <w:rsid w:val="00312D73"/>
    <w:rsid w:val="00323307"/>
    <w:rsid w:val="003300F9"/>
    <w:rsid w:val="00330AAB"/>
    <w:rsid w:val="00330CD8"/>
    <w:rsid w:val="00330CEA"/>
    <w:rsid w:val="00333B4D"/>
    <w:rsid w:val="00337885"/>
    <w:rsid w:val="00337952"/>
    <w:rsid w:val="00344F79"/>
    <w:rsid w:val="00347F89"/>
    <w:rsid w:val="00352A7F"/>
    <w:rsid w:val="00352ABD"/>
    <w:rsid w:val="003550DE"/>
    <w:rsid w:val="00360848"/>
    <w:rsid w:val="00360E91"/>
    <w:rsid w:val="00371537"/>
    <w:rsid w:val="00371559"/>
    <w:rsid w:val="00371ED7"/>
    <w:rsid w:val="0037282B"/>
    <w:rsid w:val="0037397B"/>
    <w:rsid w:val="00375275"/>
    <w:rsid w:val="003759AB"/>
    <w:rsid w:val="00381FCA"/>
    <w:rsid w:val="00385F4B"/>
    <w:rsid w:val="00387193"/>
    <w:rsid w:val="0038764E"/>
    <w:rsid w:val="00394253"/>
    <w:rsid w:val="00397A9F"/>
    <w:rsid w:val="003A13B3"/>
    <w:rsid w:val="003A3878"/>
    <w:rsid w:val="003A5287"/>
    <w:rsid w:val="003A7198"/>
    <w:rsid w:val="003C044D"/>
    <w:rsid w:val="003E003B"/>
    <w:rsid w:val="003E3686"/>
    <w:rsid w:val="003E5F84"/>
    <w:rsid w:val="003E7562"/>
    <w:rsid w:val="003F4A92"/>
    <w:rsid w:val="00407200"/>
    <w:rsid w:val="00410A35"/>
    <w:rsid w:val="004145F2"/>
    <w:rsid w:val="00416DAE"/>
    <w:rsid w:val="0041724C"/>
    <w:rsid w:val="00417282"/>
    <w:rsid w:val="0042246E"/>
    <w:rsid w:val="00425C91"/>
    <w:rsid w:val="00430874"/>
    <w:rsid w:val="00430CF3"/>
    <w:rsid w:val="00431AB2"/>
    <w:rsid w:val="00432835"/>
    <w:rsid w:val="004333F1"/>
    <w:rsid w:val="00446FE8"/>
    <w:rsid w:val="0044710F"/>
    <w:rsid w:val="004546AC"/>
    <w:rsid w:val="0046115A"/>
    <w:rsid w:val="00462661"/>
    <w:rsid w:val="00465DE7"/>
    <w:rsid w:val="00466D94"/>
    <w:rsid w:val="00467B7B"/>
    <w:rsid w:val="00482DD8"/>
    <w:rsid w:val="00484B4D"/>
    <w:rsid w:val="004916DF"/>
    <w:rsid w:val="00491FF9"/>
    <w:rsid w:val="00493271"/>
    <w:rsid w:val="00493D59"/>
    <w:rsid w:val="004A00BE"/>
    <w:rsid w:val="004A02A1"/>
    <w:rsid w:val="004A1012"/>
    <w:rsid w:val="004A20EA"/>
    <w:rsid w:val="004A2E0D"/>
    <w:rsid w:val="004B44C7"/>
    <w:rsid w:val="004B5CA1"/>
    <w:rsid w:val="004C21E7"/>
    <w:rsid w:val="004C552C"/>
    <w:rsid w:val="004D0C83"/>
    <w:rsid w:val="004D2E01"/>
    <w:rsid w:val="004D62EA"/>
    <w:rsid w:val="004E0AF1"/>
    <w:rsid w:val="004E4663"/>
    <w:rsid w:val="004E5914"/>
    <w:rsid w:val="004E79A7"/>
    <w:rsid w:val="004F27DE"/>
    <w:rsid w:val="005028C7"/>
    <w:rsid w:val="005040F5"/>
    <w:rsid w:val="005043C1"/>
    <w:rsid w:val="00510851"/>
    <w:rsid w:val="00511406"/>
    <w:rsid w:val="005219EB"/>
    <w:rsid w:val="005237C5"/>
    <w:rsid w:val="00525A2B"/>
    <w:rsid w:val="0053054C"/>
    <w:rsid w:val="00535824"/>
    <w:rsid w:val="0054585A"/>
    <w:rsid w:val="005473A2"/>
    <w:rsid w:val="0055034E"/>
    <w:rsid w:val="00556FE0"/>
    <w:rsid w:val="00563CFD"/>
    <w:rsid w:val="00572C4C"/>
    <w:rsid w:val="005731F6"/>
    <w:rsid w:val="005828CE"/>
    <w:rsid w:val="0059570C"/>
    <w:rsid w:val="00596DBB"/>
    <w:rsid w:val="005B1236"/>
    <w:rsid w:val="005D368A"/>
    <w:rsid w:val="005E4889"/>
    <w:rsid w:val="005E63C2"/>
    <w:rsid w:val="005F0E3C"/>
    <w:rsid w:val="005F6BEC"/>
    <w:rsid w:val="005F7DA4"/>
    <w:rsid w:val="00606380"/>
    <w:rsid w:val="006070FC"/>
    <w:rsid w:val="0060789E"/>
    <w:rsid w:val="00612158"/>
    <w:rsid w:val="00615EFB"/>
    <w:rsid w:val="006213BB"/>
    <w:rsid w:val="00625294"/>
    <w:rsid w:val="00626EEB"/>
    <w:rsid w:val="00627339"/>
    <w:rsid w:val="0063706D"/>
    <w:rsid w:val="00641140"/>
    <w:rsid w:val="00643F0C"/>
    <w:rsid w:val="00667A8A"/>
    <w:rsid w:val="006704F3"/>
    <w:rsid w:val="00671F47"/>
    <w:rsid w:val="00673047"/>
    <w:rsid w:val="00682340"/>
    <w:rsid w:val="00687BE3"/>
    <w:rsid w:val="00690521"/>
    <w:rsid w:val="00696E03"/>
    <w:rsid w:val="006A61EF"/>
    <w:rsid w:val="006A7F51"/>
    <w:rsid w:val="006B5A7F"/>
    <w:rsid w:val="006C179B"/>
    <w:rsid w:val="006C1F4B"/>
    <w:rsid w:val="006D557D"/>
    <w:rsid w:val="006D5F2A"/>
    <w:rsid w:val="006E1F07"/>
    <w:rsid w:val="006E3329"/>
    <w:rsid w:val="006F6EE7"/>
    <w:rsid w:val="006F7516"/>
    <w:rsid w:val="006F79CA"/>
    <w:rsid w:val="007007B6"/>
    <w:rsid w:val="00703CD3"/>
    <w:rsid w:val="007074B5"/>
    <w:rsid w:val="00715417"/>
    <w:rsid w:val="0071789A"/>
    <w:rsid w:val="0072238A"/>
    <w:rsid w:val="007228F0"/>
    <w:rsid w:val="00726564"/>
    <w:rsid w:val="00731106"/>
    <w:rsid w:val="00733F0D"/>
    <w:rsid w:val="007400ED"/>
    <w:rsid w:val="0074502C"/>
    <w:rsid w:val="007459AB"/>
    <w:rsid w:val="007510C7"/>
    <w:rsid w:val="00765950"/>
    <w:rsid w:val="0077471F"/>
    <w:rsid w:val="007751E7"/>
    <w:rsid w:val="00782498"/>
    <w:rsid w:val="00784C43"/>
    <w:rsid w:val="00786211"/>
    <w:rsid w:val="00790972"/>
    <w:rsid w:val="00794F35"/>
    <w:rsid w:val="00797E9C"/>
    <w:rsid w:val="007A398B"/>
    <w:rsid w:val="007B43AA"/>
    <w:rsid w:val="007C34BA"/>
    <w:rsid w:val="007C4D7A"/>
    <w:rsid w:val="007C7828"/>
    <w:rsid w:val="007D2DBD"/>
    <w:rsid w:val="007F428D"/>
    <w:rsid w:val="00802742"/>
    <w:rsid w:val="0080600B"/>
    <w:rsid w:val="008112EC"/>
    <w:rsid w:val="008115E3"/>
    <w:rsid w:val="00813379"/>
    <w:rsid w:val="008217BF"/>
    <w:rsid w:val="00822C5A"/>
    <w:rsid w:val="00824ED1"/>
    <w:rsid w:val="008270B5"/>
    <w:rsid w:val="00832951"/>
    <w:rsid w:val="008344A4"/>
    <w:rsid w:val="0083693B"/>
    <w:rsid w:val="00842A9F"/>
    <w:rsid w:val="008519DE"/>
    <w:rsid w:val="008534A3"/>
    <w:rsid w:val="008626F7"/>
    <w:rsid w:val="0086384F"/>
    <w:rsid w:val="00871FE5"/>
    <w:rsid w:val="00876623"/>
    <w:rsid w:val="008874C4"/>
    <w:rsid w:val="00890797"/>
    <w:rsid w:val="00894ACA"/>
    <w:rsid w:val="008A2A32"/>
    <w:rsid w:val="008B087F"/>
    <w:rsid w:val="008B1EEA"/>
    <w:rsid w:val="008B3C9B"/>
    <w:rsid w:val="008B5F3D"/>
    <w:rsid w:val="008C41D2"/>
    <w:rsid w:val="008D1026"/>
    <w:rsid w:val="008D1054"/>
    <w:rsid w:val="008E0727"/>
    <w:rsid w:val="008E5236"/>
    <w:rsid w:val="008E7C86"/>
    <w:rsid w:val="008F0BA5"/>
    <w:rsid w:val="008F0E6B"/>
    <w:rsid w:val="008F1FFC"/>
    <w:rsid w:val="008F27A0"/>
    <w:rsid w:val="008F2F96"/>
    <w:rsid w:val="008F72B9"/>
    <w:rsid w:val="0090002F"/>
    <w:rsid w:val="00912BFA"/>
    <w:rsid w:val="00914D9B"/>
    <w:rsid w:val="00916443"/>
    <w:rsid w:val="00930D4F"/>
    <w:rsid w:val="00940D5D"/>
    <w:rsid w:val="00941531"/>
    <w:rsid w:val="0094257B"/>
    <w:rsid w:val="009570CA"/>
    <w:rsid w:val="00973B98"/>
    <w:rsid w:val="00980F65"/>
    <w:rsid w:val="009835D1"/>
    <w:rsid w:val="00992C83"/>
    <w:rsid w:val="00996500"/>
    <w:rsid w:val="009A46F1"/>
    <w:rsid w:val="009A64CC"/>
    <w:rsid w:val="009A73A0"/>
    <w:rsid w:val="009B0977"/>
    <w:rsid w:val="009B6A83"/>
    <w:rsid w:val="009B7317"/>
    <w:rsid w:val="009C143B"/>
    <w:rsid w:val="009C494B"/>
    <w:rsid w:val="009C50CB"/>
    <w:rsid w:val="009E0D9B"/>
    <w:rsid w:val="009F48A0"/>
    <w:rsid w:val="009F704B"/>
    <w:rsid w:val="009F79A0"/>
    <w:rsid w:val="00A01022"/>
    <w:rsid w:val="00A052DA"/>
    <w:rsid w:val="00A05A94"/>
    <w:rsid w:val="00A11E04"/>
    <w:rsid w:val="00A1221B"/>
    <w:rsid w:val="00A15473"/>
    <w:rsid w:val="00A2094F"/>
    <w:rsid w:val="00A210E4"/>
    <w:rsid w:val="00A233BF"/>
    <w:rsid w:val="00A23D35"/>
    <w:rsid w:val="00A414CD"/>
    <w:rsid w:val="00A425D8"/>
    <w:rsid w:val="00A46ED4"/>
    <w:rsid w:val="00A54F4E"/>
    <w:rsid w:val="00A62D42"/>
    <w:rsid w:val="00A70BF0"/>
    <w:rsid w:val="00A713C1"/>
    <w:rsid w:val="00A72508"/>
    <w:rsid w:val="00A77F2A"/>
    <w:rsid w:val="00A87BE3"/>
    <w:rsid w:val="00A87CEE"/>
    <w:rsid w:val="00A92BD6"/>
    <w:rsid w:val="00A95FFC"/>
    <w:rsid w:val="00AA5143"/>
    <w:rsid w:val="00AA732F"/>
    <w:rsid w:val="00AB0529"/>
    <w:rsid w:val="00AC7A2E"/>
    <w:rsid w:val="00AD3C84"/>
    <w:rsid w:val="00AD625C"/>
    <w:rsid w:val="00AE4F9D"/>
    <w:rsid w:val="00AE554C"/>
    <w:rsid w:val="00AE68DA"/>
    <w:rsid w:val="00AE70AE"/>
    <w:rsid w:val="00B11F59"/>
    <w:rsid w:val="00B17096"/>
    <w:rsid w:val="00B240D9"/>
    <w:rsid w:val="00B25493"/>
    <w:rsid w:val="00B328B8"/>
    <w:rsid w:val="00B34A2C"/>
    <w:rsid w:val="00B43406"/>
    <w:rsid w:val="00B4707B"/>
    <w:rsid w:val="00B51E94"/>
    <w:rsid w:val="00B52FAE"/>
    <w:rsid w:val="00B539C7"/>
    <w:rsid w:val="00B54AC6"/>
    <w:rsid w:val="00B64886"/>
    <w:rsid w:val="00B65451"/>
    <w:rsid w:val="00B82BA4"/>
    <w:rsid w:val="00B833ED"/>
    <w:rsid w:val="00B91F7D"/>
    <w:rsid w:val="00B952F2"/>
    <w:rsid w:val="00B9600F"/>
    <w:rsid w:val="00BA643E"/>
    <w:rsid w:val="00BA6539"/>
    <w:rsid w:val="00BA7DF5"/>
    <w:rsid w:val="00BB094B"/>
    <w:rsid w:val="00BB0E0F"/>
    <w:rsid w:val="00BB1BE0"/>
    <w:rsid w:val="00BB6889"/>
    <w:rsid w:val="00BC3C09"/>
    <w:rsid w:val="00BC4694"/>
    <w:rsid w:val="00BC4D8B"/>
    <w:rsid w:val="00BC6FE5"/>
    <w:rsid w:val="00BC755D"/>
    <w:rsid w:val="00BD4DD3"/>
    <w:rsid w:val="00BD61FF"/>
    <w:rsid w:val="00BE2677"/>
    <w:rsid w:val="00BE4032"/>
    <w:rsid w:val="00BF2C18"/>
    <w:rsid w:val="00BF31BC"/>
    <w:rsid w:val="00C00721"/>
    <w:rsid w:val="00C01145"/>
    <w:rsid w:val="00C04304"/>
    <w:rsid w:val="00C0581C"/>
    <w:rsid w:val="00C10792"/>
    <w:rsid w:val="00C17027"/>
    <w:rsid w:val="00C20441"/>
    <w:rsid w:val="00C24A5D"/>
    <w:rsid w:val="00C2547F"/>
    <w:rsid w:val="00C3038E"/>
    <w:rsid w:val="00C35AC4"/>
    <w:rsid w:val="00C360C8"/>
    <w:rsid w:val="00C36A2F"/>
    <w:rsid w:val="00C36B6E"/>
    <w:rsid w:val="00C3758C"/>
    <w:rsid w:val="00C403A5"/>
    <w:rsid w:val="00C422D8"/>
    <w:rsid w:val="00C43765"/>
    <w:rsid w:val="00C47031"/>
    <w:rsid w:val="00C53F93"/>
    <w:rsid w:val="00C5550A"/>
    <w:rsid w:val="00C5707E"/>
    <w:rsid w:val="00C61F1C"/>
    <w:rsid w:val="00C638A7"/>
    <w:rsid w:val="00C63DA6"/>
    <w:rsid w:val="00C660D5"/>
    <w:rsid w:val="00C727EE"/>
    <w:rsid w:val="00C74A09"/>
    <w:rsid w:val="00C74FAA"/>
    <w:rsid w:val="00C76A2F"/>
    <w:rsid w:val="00C9146A"/>
    <w:rsid w:val="00C92401"/>
    <w:rsid w:val="00C9596B"/>
    <w:rsid w:val="00CA0492"/>
    <w:rsid w:val="00CA1696"/>
    <w:rsid w:val="00CB0673"/>
    <w:rsid w:val="00CB0FED"/>
    <w:rsid w:val="00CB169E"/>
    <w:rsid w:val="00CC03EC"/>
    <w:rsid w:val="00CC48B2"/>
    <w:rsid w:val="00CC7E2C"/>
    <w:rsid w:val="00CD16D3"/>
    <w:rsid w:val="00CD181F"/>
    <w:rsid w:val="00CD3B2D"/>
    <w:rsid w:val="00CD5179"/>
    <w:rsid w:val="00CE71CE"/>
    <w:rsid w:val="00D03A8C"/>
    <w:rsid w:val="00D126A6"/>
    <w:rsid w:val="00D15D58"/>
    <w:rsid w:val="00D15FC7"/>
    <w:rsid w:val="00D21384"/>
    <w:rsid w:val="00D2227C"/>
    <w:rsid w:val="00D43F46"/>
    <w:rsid w:val="00D51B45"/>
    <w:rsid w:val="00D53F55"/>
    <w:rsid w:val="00D57772"/>
    <w:rsid w:val="00D61E92"/>
    <w:rsid w:val="00D62F4C"/>
    <w:rsid w:val="00D65D91"/>
    <w:rsid w:val="00D67F0C"/>
    <w:rsid w:val="00D7083B"/>
    <w:rsid w:val="00D709A4"/>
    <w:rsid w:val="00D75324"/>
    <w:rsid w:val="00D809D7"/>
    <w:rsid w:val="00D81FCC"/>
    <w:rsid w:val="00D86B0F"/>
    <w:rsid w:val="00D91B24"/>
    <w:rsid w:val="00DB1047"/>
    <w:rsid w:val="00DC3C53"/>
    <w:rsid w:val="00DC7554"/>
    <w:rsid w:val="00DD73C1"/>
    <w:rsid w:val="00DE10A3"/>
    <w:rsid w:val="00DE2280"/>
    <w:rsid w:val="00DE244F"/>
    <w:rsid w:val="00DE4CE3"/>
    <w:rsid w:val="00E068D2"/>
    <w:rsid w:val="00E11AD8"/>
    <w:rsid w:val="00E20A98"/>
    <w:rsid w:val="00E2392B"/>
    <w:rsid w:val="00E27A5A"/>
    <w:rsid w:val="00E3349C"/>
    <w:rsid w:val="00E334ED"/>
    <w:rsid w:val="00E35512"/>
    <w:rsid w:val="00E53864"/>
    <w:rsid w:val="00E54F4A"/>
    <w:rsid w:val="00E55B3F"/>
    <w:rsid w:val="00E613D6"/>
    <w:rsid w:val="00E65304"/>
    <w:rsid w:val="00E75AA1"/>
    <w:rsid w:val="00E819A0"/>
    <w:rsid w:val="00E8346D"/>
    <w:rsid w:val="00E91DA0"/>
    <w:rsid w:val="00E94C02"/>
    <w:rsid w:val="00E953C1"/>
    <w:rsid w:val="00E9611C"/>
    <w:rsid w:val="00EA0BE2"/>
    <w:rsid w:val="00EA2BBE"/>
    <w:rsid w:val="00EA3BCE"/>
    <w:rsid w:val="00EA406C"/>
    <w:rsid w:val="00EB2C00"/>
    <w:rsid w:val="00EB3123"/>
    <w:rsid w:val="00EB4850"/>
    <w:rsid w:val="00EB775F"/>
    <w:rsid w:val="00EC2A7D"/>
    <w:rsid w:val="00EC3677"/>
    <w:rsid w:val="00EC44AD"/>
    <w:rsid w:val="00EC6052"/>
    <w:rsid w:val="00EC60E5"/>
    <w:rsid w:val="00EE6F18"/>
    <w:rsid w:val="00F04DE4"/>
    <w:rsid w:val="00F07994"/>
    <w:rsid w:val="00F125A5"/>
    <w:rsid w:val="00F30732"/>
    <w:rsid w:val="00F336AF"/>
    <w:rsid w:val="00F3421F"/>
    <w:rsid w:val="00F35444"/>
    <w:rsid w:val="00F44048"/>
    <w:rsid w:val="00F469DE"/>
    <w:rsid w:val="00F50923"/>
    <w:rsid w:val="00F57E39"/>
    <w:rsid w:val="00F63D0A"/>
    <w:rsid w:val="00F714C5"/>
    <w:rsid w:val="00F87EFD"/>
    <w:rsid w:val="00F9279C"/>
    <w:rsid w:val="00F929EA"/>
    <w:rsid w:val="00FA2F6A"/>
    <w:rsid w:val="00FA5D4B"/>
    <w:rsid w:val="00FB517B"/>
    <w:rsid w:val="00FC2642"/>
    <w:rsid w:val="00FC62A7"/>
    <w:rsid w:val="00FD166D"/>
    <w:rsid w:val="00FD1A28"/>
    <w:rsid w:val="00FD24EB"/>
    <w:rsid w:val="00FE0AAD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D3D24"/>
  <w15:chartTrackingRefBased/>
  <w15:docId w15:val="{60C95517-30DC-4B2E-AAFE-8C2BC5970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rsid w:val="00A87B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B2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2C00"/>
  </w:style>
  <w:style w:type="paragraph" w:styleId="a5">
    <w:name w:val="footer"/>
    <w:basedOn w:val="a"/>
    <w:link w:val="a6"/>
    <w:uiPriority w:val="99"/>
    <w:unhideWhenUsed/>
    <w:rsid w:val="00EB2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2C00"/>
  </w:style>
  <w:style w:type="paragraph" w:styleId="a7">
    <w:name w:val="Balloon Text"/>
    <w:basedOn w:val="a"/>
    <w:link w:val="a8"/>
    <w:uiPriority w:val="99"/>
    <w:semiHidden/>
    <w:unhideWhenUsed/>
    <w:rsid w:val="00E11A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1AD8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D10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7117</TotalTime>
  <Pages>3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98</cp:revision>
  <cp:lastPrinted>2025-03-31T06:23:00Z</cp:lastPrinted>
  <dcterms:created xsi:type="dcterms:W3CDTF">2025-03-20T11:55:00Z</dcterms:created>
  <dcterms:modified xsi:type="dcterms:W3CDTF">2025-10-03T12:04:00Z</dcterms:modified>
</cp:coreProperties>
</file>